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9702"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Section 1: Your Perspective and Priorities</w:t>
      </w:r>
    </w:p>
    <w:p w14:paraId="4239E398" w14:textId="77777777" w:rsidR="00D53884" w:rsidRPr="00D53884" w:rsidRDefault="00D53884" w:rsidP="00D53884">
      <w:pPr>
        <w:numPr>
          <w:ilvl w:val="0"/>
          <w:numId w:val="1"/>
        </w:numPr>
        <w:shd w:val="clear" w:color="auto" w:fill="FFFFFF"/>
        <w:spacing w:after="180" w:line="240" w:lineRule="auto"/>
        <w:rPr>
          <w:rFonts w:ascii="Aptos" w:eastAsia="Times New Roman" w:hAnsi="Aptos" w:cs="Arial"/>
          <w:color w:val="000000"/>
          <w:kern w:val="0"/>
          <w14:ligatures w14:val="none"/>
        </w:rPr>
      </w:pPr>
      <w:r w:rsidRPr="00D53884">
        <w:rPr>
          <w:rFonts w:ascii="Aptos" w:eastAsia="Times New Roman" w:hAnsi="Aptos" w:cs="Arial"/>
          <w:b/>
          <w:bCs/>
          <w:color w:val="000000"/>
          <w:kern w:val="0"/>
          <w14:ligatures w14:val="none"/>
        </w:rPr>
        <w:t>Why are you running for council in 2025, and what motivates you to serve this community?</w:t>
      </w:r>
    </w:p>
    <w:p w14:paraId="41DD1D14"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have watched every council meeting for the last two terms. This past term, I began attending in person, and the last two or three I have been actively presenting to council as a delegate on a number of issues. What I have seen the last four or five years has been both eye opening and appalling at times. We have fairly stagnant tax base, a $600M dollar budget, and a council that spent more time debating the merits of packing your own lunch for meetings than on budget line items.</w:t>
      </w:r>
    </w:p>
    <w:p w14:paraId="5AB16074"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I’ve lived here for nearly 20 years, my wife for more than 40. I’ve been vocal about decisions made by past mayors and councils. I have spoken out at council meetings about terrible spending decisions, and been questioned by councillors who clearly were both unprepared for the topic or uninterested. When my non-political wife began urging me to run, the idea of getting involved beyond as a citizen began taking shape. I waited until almost the last day to file my letter of intent and nomination papers. That was not by design, but because I wasn’t sure I wanted to take it on.</w:t>
      </w:r>
    </w:p>
    <w:p w14:paraId="61CE3A53"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Beginning last election, a clear slate of candidates was formed, with a number of those people elected to the current council. This year it looks to be far worse. They all love tossing around the words transparency and accountability until it is time to be accountable and transparent. Because of this, with the support of my wife, family, and friends, I decided I should at least try to become a voice ON council, not just AT council. Our council needs people in that horseshoe with no political connections, no special interest connections, no behind the scenes money people influencing decisions, and no people running simply for a pay cheque. </w:t>
      </w:r>
    </w:p>
    <w:p w14:paraId="3FA0697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am a person like that. I come to the table with no agenda, no backers, and only the best interests of the RMWB in mind. I’m already prepared for every meeting, have a good understanding of current issues and their history, and have a pretty good idea of things that will be upcoming in the following term. This isn’t a job I need, it will be a lot of work. But it is a job I will be very strong at and will be making decisions and votes based on what is in the best interest of the RM. I plan to stay here in Fort McMurray when I finally retire, and I hope to see an RMWB that is bigger, better, and stronger 10, 20, 30 years from now than it is today.</w:t>
      </w:r>
    </w:p>
    <w:p w14:paraId="07FB59AC"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2. What do you see as the most urgent challenges facing Fort McMurray today?</w:t>
      </w:r>
    </w:p>
    <w:p w14:paraId="50ABC19F"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This is a fantastic question. I think the answer should be looked at as almost two questions ; long and short term. Long term would be things from now moving forward well into the future. Short term being items that need to be addressed in by this upcoming mayor and council. My priorities are below.</w:t>
      </w:r>
    </w:p>
    <w:p w14:paraId="682FDC0F"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 xml:space="preserve">Long term, we have a basically stagnant tax base the last number of years, a still shrinking industry tax ratio, a budget that has shrunk while the cost of living has increased, and a growing vulnerable sector. Now, more than ever, we need strong fiscal responsibilty. There is only so much money, and that money needs to be used wisely. The days of ridiculous legacy and vanity projects need to be over. We need to get the industry tax ratio to a frozen or increased level to provide some budget certainty and help hold the line on residential </w:t>
      </w:r>
      <w:r w:rsidRPr="00D53884">
        <w:rPr>
          <w:rFonts w:ascii="Aptos" w:eastAsia="Times New Roman" w:hAnsi="Aptos" w:cs="Times New Roman"/>
          <w:color w:val="000000"/>
          <w:kern w:val="0"/>
          <w14:ligatures w14:val="none"/>
        </w:rPr>
        <w:lastRenderedPageBreak/>
        <w:t>taxes. And we absolutely need to properly fund our social and non-profits because those benefit our entire community. I think of both social and no-profits as investments in the community not spends. Finally, we need to address ways to increase and retain small business. Every successful community has a strong and vital small business community.</w:t>
      </w:r>
    </w:p>
    <w:p w14:paraId="0F1A097D"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Short term are the things we need to address today. This actually requires a longer answer, but I will try to be brief. Also, I believe these items are absolutely urgent even though I’m unsure the average resident gives them much thought. Firstly, I believe we have a lot of internal problems within the RMWB. We have run through five or six CAOs, complete with severance packages, while threatening employee layoffs. </w:t>
      </w:r>
    </w:p>
    <w:p w14:paraId="74EAB24F"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Secondly, we have a boarded up mess in front of MacDonald Island Park that has been purposely left unaddressed but the current mayor and council. I’m petrified to know just how much money they will be begging the RMWB for, especially with a slate of self interest all running.</w:t>
      </w:r>
    </w:p>
    <w:p w14:paraId="6AC77FDA"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Thirdly, we still have a “bonusgate” hanging over us, but have done absolutely nothing to address it. That is absolutely unacceptable to me.</w:t>
      </w:r>
    </w:p>
    <w:p w14:paraId="0280B17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Finally, we seem to have a real problem with small business in the community. To this point, we have dumped almost $50M into ECDEV over the past seven or eight years, with very little to show for that money. They were ordered to have a forensic audit, and it came back scathing, yet our council decided we should just keep throwing money into it. Clearly it isn’t working. We need to be looking at ways to utilize that money to actually help small businesses start, and thrive in our community. I think looking at other communities and what they have done in similar situations would be a good start. What that would look like, I’m not sure, but a commercial vacancy tax, a startup business tax incentive, and possibly a mentorship program in conjunction with Keyano should all be explored.</w:t>
      </w:r>
    </w:p>
    <w:p w14:paraId="1E2562B9"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3. </w:t>
      </w:r>
      <w:r w:rsidRPr="00D53884">
        <w:rPr>
          <w:rFonts w:ascii="Aptos" w:eastAsia="Times New Roman" w:hAnsi="Aptos" w:cs="Times New Roman"/>
          <w:b/>
          <w:bCs/>
          <w:color w:val="000000"/>
          <w:kern w:val="0"/>
          <w14:ligatures w14:val="none"/>
        </w:rPr>
        <w:t>What are your top two priorities for strengthening the local economy in a way that benefits workers and their families, not just corporations?</w:t>
      </w:r>
    </w:p>
    <w:p w14:paraId="1B491F0A"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don’t think the RM should be involved in the corporate welfare game at all. Large corporations make billions from the region annually. That said, I think we have a somewhat fractured relationship with some of the huge players here in the region. I believe we need to strengthen those relationships. Those corporations should be our partners in projects and with sponsorships. Also, a stronger relationship will help with issues like FIFO moving forward.</w:t>
      </w:r>
    </w:p>
    <w:p w14:paraId="5F388637"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 xml:space="preserve">Now to the question, we need to work on the FIFO issue. I will answer that in the next question so I won’t include it here. First priority, and one that should actually be achievable in the short term, we need to address the RMWB itself. I think we have a fractured relationship between council and administration, between administration and RMWB employees, and between RMWB council and RMWB employees. That all needs to change. From conversations I’ve had with employees, there is a real fear around job security and rightfully so. We are only a year removed from the threat of layoffs of 400. In my experience, if layoffs required, they are never at the employee level but at the management level. We need a CAO not tainted by ‘bonusgate’. We need a safe avenue for employees to have a grievances both heard and addressed, not to the very people controlling the jobs. And I think we need to stop contracting out essential service. It doesn’t work and every time ends up being problematic. Job security for 400 families would be a huge win for a </w:t>
      </w:r>
      <w:r w:rsidRPr="00D53884">
        <w:rPr>
          <w:rFonts w:ascii="Aptos" w:eastAsia="Times New Roman" w:hAnsi="Aptos" w:cs="Times New Roman"/>
          <w:color w:val="000000"/>
          <w:kern w:val="0"/>
          <w14:ligatures w14:val="none"/>
        </w:rPr>
        <w:lastRenderedPageBreak/>
        <w:t>small community. As for the safe avenue I mentioned, if elected, I plan to have a day at city hall, on weeks there are no council meetings, where I am available to the public. I also plan to have an availability on those off weeks for RM employees, union reps, etc. We need to start thinking of the RM as a partnership, not an adversarial relationship. No one wins in that scenario</w:t>
      </w:r>
    </w:p>
    <w:p w14:paraId="1681E60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Another thing we should be looking at is leveraging our position as an oil revenue powerhouse. We permit those companies to be in this area. We should be pushing for more oil and oil related companies to be having more office presence here. Especially today. The days of everyone needing to be in Calgary are over. Meetings can all be done over the internet. We have a pile of unused office space here. That would be moving jobs into the region, it would strengthen both our tax base and property values.</w:t>
      </w:r>
    </w:p>
    <w:p w14:paraId="1062E35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Section 2: Local Jobs and Economic Recovery</w:t>
      </w:r>
    </w:p>
    <w:p w14:paraId="3CB8C5BE"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4. The fly in fly out workforce continues to undermine Fort McMurray’s long-term growth by reducing local job opportunities, weakening housing demand, and limiting community involvement. What is your plan to reduce dependence on fly in fly out and encourage more permanent residency and community building?</w:t>
      </w:r>
    </w:p>
    <w:p w14:paraId="1786DFE5"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might have a a little bit different idea than most regarding this. I believe we have some leverage in this matter, as we are the permit holder for these companies to be in the region. We have a brand new airport in YMM. We should be looking at getting companies to utilize our airport rather than aerodromes near sites. That will help somewhat, but that is more of a stop gap. </w:t>
      </w:r>
    </w:p>
    <w:p w14:paraId="2C480DD0"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As mentioned prior, we should be looking at getting more company office presence locally. I believe more office personnel would equate to more jobs relocated here rather than away from here. I think it could almost snowball into more and more related jobs being here rather than away. There is no reason an economic engine like the RMWB couldn’t be a head office for some of these corporations.</w:t>
      </w:r>
    </w:p>
    <w:p w14:paraId="6346B230"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Finally, we need to explore camps, and how they are utilized. Camps were meant to be temporary for large scale project work like turnarounds. They are now used permanently. The last number I heard was that a camp room cost was about $250/day per person. So for a person working say two weeks on/two weeks off, they are getting paid whatever their salary is, plus the company is paying an extra $3500 every two weeks for that person. What if we urge this companies to relocate employees to the region with incentive. So for example, that same person working 2 on/2 off, the company could offer them say $1750/month on top of their salary, if they relocate. The worker benefits with more money in their pocket, the employer benefits by cutting their camp cost in half, and the community benefits by this dollars all staying in the community and being spent here on housing, taxes, local shopping etc.</w:t>
      </w:r>
    </w:p>
    <w:p w14:paraId="2A2EBC2C"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5. Fort McMurray International Airport has seen a decline in reliability and economic impact due to operational issues like limited runway maintenance and staffing delays. These disruptions have pushed many residents to travel to Edmonton instead. What steps will you take to improve airport operations and restore its role as a key regional hub?</w:t>
      </w:r>
    </w:p>
    <w:p w14:paraId="5DF5AA91"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 xml:space="preserve">I will plead a little bit of ignorance on the operational issues mentioned. I personally have not heard about those things. I’d like to learn some more about that. Hopefully I get a </w:t>
      </w:r>
      <w:r w:rsidRPr="00D53884">
        <w:rPr>
          <w:rFonts w:ascii="Aptos" w:eastAsia="Times New Roman" w:hAnsi="Aptos" w:cs="Times New Roman"/>
          <w:color w:val="000000"/>
          <w:kern w:val="0"/>
          <w14:ligatures w14:val="none"/>
        </w:rPr>
        <w:lastRenderedPageBreak/>
        <w:t>chance at a sit down with you to discuss. I always assumed it was a flight cost thing. I will add the following, though.</w:t>
      </w:r>
    </w:p>
    <w:p w14:paraId="349D5A90"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think most times, money is the driver of everything. My wife and I do some travelling. We travel from our airport. Price wise, I find the flights a bit more expensive on paper, but in reality, not enough to make up for gas to and from Edmonton, parking, possibly accommodation, and the time required each direction. and let’s not forget the Costco stop on the way home. What most forget is the value of their time. My time is invaluable to me. </w:t>
      </w:r>
    </w:p>
    <w:p w14:paraId="13A810A5"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A busy airport is a successful airport, and unfortunately ours is not busy. I think this question is very much related to the last question. The problem airports have is that airlines need to have passengers travelling in both directions all the time. We have experimented with things like inexpensive flights to Tucson. But we don’t have anyone from Tucson looking to come here. Can you fill those spots with only Fort McMurrayites going to and from? I doubt it. And aerodromes that bypass our airport all together further the problem. There are a lot of moving parts to this question, and prior to the election, I’d love a discussion with you to develop a better position.</w:t>
      </w:r>
    </w:p>
    <w:p w14:paraId="3193449D"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Section 3: Public Services and Municipal Jobs</w:t>
      </w:r>
    </w:p>
    <w:p w14:paraId="79BBF720"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6. In 2024, the municipality began reviewing whether to contract out services such as fleet operations, custodial work, solid waste, and trades. Many candidates say they oppose privatization, but are you prepared to stand up to the administration and actively defend public delivery of these services to protect good local jobs?</w:t>
      </w:r>
    </w:p>
    <w:p w14:paraId="3B047A64"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Wow, my first short answer. Absolutely. I find the ironic thing about this being the CAO is not a true contract position. It is the only position that should be on a contract basis. I will unequivocally defend public delivery of services. Once you lose them and control over them, actual service always suffers. My next response is related.</w:t>
      </w:r>
    </w:p>
    <w:p w14:paraId="35D81A3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7. Would you support bringing any currently contracted services back in house? If so, which ones and why? Will you commit to reviewing the true cost of contracted services versus in-house delivery, and advocate for proper staffing to reduce excessive spending — including the legal costs that come from short staffing and excessive discipline that leads to arbitration?</w:t>
      </w:r>
    </w:p>
    <w:p w14:paraId="3E732359"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Yes. The one that comes to mind is park maintenance. I believe we have C&amp;B now. While I have not looked at the cost breakdown, the service is absolutely terrible. The city has slowly looked worse and worse. I think it definitely requires a review. </w:t>
      </w:r>
    </w:p>
    <w:p w14:paraId="621FE5F8"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Now, I will add, that personally, I think a huge part of the issue is the RM itself. I’m not sure this is the place to say this, but what the heck. I have heard rumblings from people I know to be credible about contracts being given to friends or even RM folks. I think there is a lot of things there that need to be not only looked at, but investigated. If that stuff has or is happening, that needs to stop.</w:t>
      </w:r>
    </w:p>
    <w:p w14:paraId="7CC656B9"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b/>
          <w:bCs/>
          <w:color w:val="000000"/>
          <w:kern w:val="0"/>
          <w14:ligatures w14:val="none"/>
        </w:rPr>
        <w:t>8. Fort McMurray continues to experience high unemployment among youth, workers, and residents who have chosen to make this community their home. What is your plan to create meaningful employment opportunities that help people stay and thrive here?</w:t>
      </w:r>
    </w:p>
    <w:p w14:paraId="5FF9EC2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I spoke to this earlier, so I won’t repeat other than to say we need to help grow and retain small business. That means more work for everyone. I’ll leave that there.</w:t>
      </w:r>
    </w:p>
    <w:p w14:paraId="11E61C4B"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lastRenderedPageBreak/>
        <w:t>I believe we have a huge opportunity here. We have the RAP program, which I would love to see expanded. We have trades programs through Keyano that have been successful. I think we could brush up on the job placement/work term front for some of those trades. I’d also like to see it expanded to other trades, or trade related sectors. Personally, our son went to fire school in Vermillion. With everything we have here, industry and facility wise, wouldn’t that be an option to explore? We just went through a global pandemic, but you couldn’t get in to a paramedic program. Maybe that’s an area to explore. We already have a nursing program, it seems we could do some piggy backing there.</w:t>
      </w:r>
    </w:p>
    <w:p w14:paraId="43D82796" w14:textId="77777777" w:rsidR="00D53884" w:rsidRPr="00D53884" w:rsidRDefault="00D53884" w:rsidP="00D53884">
      <w:pPr>
        <w:shd w:val="clear" w:color="auto" w:fill="FFFFFF"/>
        <w:spacing w:after="0" w:line="240" w:lineRule="auto"/>
        <w:rPr>
          <w:rFonts w:ascii="Aptos" w:eastAsia="Times New Roman" w:hAnsi="Aptos" w:cs="Times New Roman"/>
          <w:color w:val="000000"/>
          <w:kern w:val="0"/>
          <w14:ligatures w14:val="none"/>
        </w:rPr>
      </w:pPr>
      <w:r w:rsidRPr="00D53884">
        <w:rPr>
          <w:rFonts w:ascii="Aptos" w:eastAsia="Times New Roman" w:hAnsi="Aptos" w:cs="Times New Roman"/>
          <w:color w:val="000000"/>
          <w:kern w:val="0"/>
          <w14:ligatures w14:val="none"/>
        </w:rPr>
        <w:t>Let’s look at areas we all say are lacking in the region and bring those type of education programs in. I believe we lost a huge opportunity with our instrument repair program. Maybe there is a glimmer we could get that running again or something that is similarly rare that would set the college apart</w:t>
      </w:r>
    </w:p>
    <w:p w14:paraId="56738420" w14:textId="77777777" w:rsidR="00D53884" w:rsidRDefault="00D53884"/>
    <w:sectPr w:rsidR="00D5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75B93"/>
    <w:multiLevelType w:val="multilevel"/>
    <w:tmpl w:val="DB84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746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4"/>
    <w:rsid w:val="00D53884"/>
    <w:rsid w:val="00F9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64F2"/>
  <w15:chartTrackingRefBased/>
  <w15:docId w15:val="{2F9D37EE-5BF4-4B12-BD58-403F1703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884"/>
    <w:rPr>
      <w:rFonts w:eastAsiaTheme="majorEastAsia" w:cstheme="majorBidi"/>
      <w:color w:val="272727" w:themeColor="text1" w:themeTint="D8"/>
    </w:rPr>
  </w:style>
  <w:style w:type="paragraph" w:styleId="Title">
    <w:name w:val="Title"/>
    <w:basedOn w:val="Normal"/>
    <w:next w:val="Normal"/>
    <w:link w:val="TitleChar"/>
    <w:uiPriority w:val="10"/>
    <w:qFormat/>
    <w:rsid w:val="00D53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884"/>
    <w:pPr>
      <w:spacing w:before="160"/>
      <w:jc w:val="center"/>
    </w:pPr>
    <w:rPr>
      <w:i/>
      <w:iCs/>
      <w:color w:val="404040" w:themeColor="text1" w:themeTint="BF"/>
    </w:rPr>
  </w:style>
  <w:style w:type="character" w:customStyle="1" w:styleId="QuoteChar">
    <w:name w:val="Quote Char"/>
    <w:basedOn w:val="DefaultParagraphFont"/>
    <w:link w:val="Quote"/>
    <w:uiPriority w:val="29"/>
    <w:rsid w:val="00D53884"/>
    <w:rPr>
      <w:i/>
      <w:iCs/>
      <w:color w:val="404040" w:themeColor="text1" w:themeTint="BF"/>
    </w:rPr>
  </w:style>
  <w:style w:type="paragraph" w:styleId="ListParagraph">
    <w:name w:val="List Paragraph"/>
    <w:basedOn w:val="Normal"/>
    <w:uiPriority w:val="34"/>
    <w:qFormat/>
    <w:rsid w:val="00D53884"/>
    <w:pPr>
      <w:ind w:left="720"/>
      <w:contextualSpacing/>
    </w:pPr>
  </w:style>
  <w:style w:type="character" w:styleId="IntenseEmphasis">
    <w:name w:val="Intense Emphasis"/>
    <w:basedOn w:val="DefaultParagraphFont"/>
    <w:uiPriority w:val="21"/>
    <w:qFormat/>
    <w:rsid w:val="00D53884"/>
    <w:rPr>
      <w:i/>
      <w:iCs/>
      <w:color w:val="0F4761" w:themeColor="accent1" w:themeShade="BF"/>
    </w:rPr>
  </w:style>
  <w:style w:type="paragraph" w:styleId="IntenseQuote">
    <w:name w:val="Intense Quote"/>
    <w:basedOn w:val="Normal"/>
    <w:next w:val="Normal"/>
    <w:link w:val="IntenseQuoteChar"/>
    <w:uiPriority w:val="30"/>
    <w:qFormat/>
    <w:rsid w:val="00D53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884"/>
    <w:rPr>
      <w:i/>
      <w:iCs/>
      <w:color w:val="0F4761" w:themeColor="accent1" w:themeShade="BF"/>
    </w:rPr>
  </w:style>
  <w:style w:type="character" w:styleId="IntenseReference">
    <w:name w:val="Intense Reference"/>
    <w:basedOn w:val="DefaultParagraphFont"/>
    <w:uiPriority w:val="32"/>
    <w:qFormat/>
    <w:rsid w:val="00D53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1505 Returning Officer</dc:creator>
  <cp:keywords/>
  <dc:description/>
  <cp:lastModifiedBy>CUPE 1505 Returning Officer</cp:lastModifiedBy>
  <cp:revision>1</cp:revision>
  <dcterms:created xsi:type="dcterms:W3CDTF">2025-10-03T17:36:00Z</dcterms:created>
  <dcterms:modified xsi:type="dcterms:W3CDTF">2025-10-03T17:37:00Z</dcterms:modified>
</cp:coreProperties>
</file>